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184" w:rsidRPr="00991184" w:rsidRDefault="00991184" w:rsidP="00991184">
      <w:pPr>
        <w:spacing w:after="0" w:line="240" w:lineRule="auto"/>
        <w:rPr>
          <w:rFonts w:ascii="Times New Roman" w:eastAsia="Times New Roman" w:hAnsi="Times New Roman" w:cs="Times New Roman"/>
          <w:sz w:val="24"/>
          <w:szCs w:val="24"/>
          <w:lang w:eastAsia="ru-RU"/>
        </w:rPr>
      </w:pPr>
    </w:p>
    <w:p w:rsidR="008170E2" w:rsidRDefault="008170E2" w:rsidP="00991184">
      <w:pPr>
        <w:spacing w:after="0" w:line="240" w:lineRule="auto"/>
        <w:jc w:val="center"/>
        <w:rPr>
          <w:lang w:val="en-US"/>
        </w:rPr>
      </w:pPr>
      <w:r>
        <w:t xml:space="preserve">Муниципальное общеобразовательное учреждение </w:t>
      </w:r>
      <w:hyperlink r:id="rId6" w:history="1">
        <w:r>
          <w:rPr>
            <w:rStyle w:val="Hyperlink"/>
          </w:rPr>
          <w:t>Гимназия № 3</w:t>
        </w:r>
      </w:hyperlink>
      <w:r>
        <w:t xml:space="preserve"> г. Юбилейный, открыта в 1961, статус гимназии - в 1995. Свидетельство о государственной аккредитации АА 147447 регистрационный номер 1847 от 6 мая 2008 года. Лицензия серия РО №014199 регистрационный №65462 от 15 ноября 2010 года. </w:t>
      </w:r>
      <w:r>
        <w:br/>
      </w:r>
      <w:r>
        <w:br/>
        <w:t>Директор – Данилина Людмила Петровна, «Почетный гражданин города Юбилейного Московской области, заслуженный работник образования Московской области,  отличник народного просвещения, лауреат премии Губернатора Московской области, награждена медалью ордена «За заслуги перед Отечеством II степени».</w:t>
      </w:r>
    </w:p>
    <w:p w:rsidR="008170E2" w:rsidRDefault="008170E2" w:rsidP="00991184">
      <w:pPr>
        <w:spacing w:after="0" w:line="240" w:lineRule="auto"/>
        <w:jc w:val="center"/>
        <w:rPr>
          <w:lang w:val="en-US"/>
        </w:rPr>
      </w:pPr>
    </w:p>
    <w:p w:rsidR="00991184" w:rsidRPr="00991184" w:rsidRDefault="00991184" w:rsidP="00991184">
      <w:pPr>
        <w:spacing w:after="0" w:line="240" w:lineRule="auto"/>
        <w:jc w:val="center"/>
        <w:rPr>
          <w:rFonts w:ascii="Times New Roman" w:eastAsia="Times New Roman" w:hAnsi="Times New Roman" w:cs="Times New Roman"/>
          <w:sz w:val="24"/>
          <w:szCs w:val="24"/>
          <w:lang w:eastAsia="ru-RU"/>
        </w:rPr>
      </w:pPr>
      <w:r w:rsidRPr="00991184">
        <w:rPr>
          <w:rFonts w:ascii="Times New Roman" w:eastAsia="Times New Roman" w:hAnsi="Times New Roman" w:cs="Times New Roman"/>
          <w:b/>
          <w:bCs/>
          <w:sz w:val="24"/>
          <w:szCs w:val="24"/>
          <w:lang w:eastAsia="ru-RU"/>
        </w:rPr>
        <w:t>УСЛОВИЯ</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br/>
        <w:t xml:space="preserve">С сентября 2003 года гимназия функционирует в новом 4 -этажном здании, по-современному оснащенном, рассчитанном на 44 класса до 1100 учеников. Общая площадь помещений гимназии – 10 425,9 кв.м.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В гимназии есть современно оснащенные:</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актовый зал</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столовая с современным пищеблоком с прилавком для подогрева пищи и буфет. Горячие завтраки 10.10-10.30 и обеды 12.10-15.00. Бесплатное питание для учеников из многодетных, неполных и малообеспеченных семей, а также для детей-инвалидов и потерявших одного из кормильцев.</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радиоузел</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тренажерный комплекс</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2 лингафонных кабинета</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спортивный зал -самый большой в Московской области (820 кв. м)</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библиотека с фондом свыше 12 тыс. единиц и читальный зал</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мастерская по обработке ткани</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зимний сад, созданный гимназистами.</w:t>
      </w:r>
    </w:p>
    <w:p w:rsidR="00991184" w:rsidRPr="00991184" w:rsidRDefault="00991184" w:rsidP="0099118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 кабинетах - видеодвойки, графопроекторы, компьютеры, мультимедиапроекторы, есть уголки отдыха, настольный теннис, бильярд и шахматы.</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 гимназии обучаются дети из микрорайона гимназии, а также близлежащих микрорайонов. Набор учащихся в 1-ый , 5-ый и 10-ый классы производится только по заявлению родителей или лиц, их заменяющих.. В соответствии с Уставом гимназии набор в пятый класс осуществляется на осно</w:t>
      </w:r>
      <w:bookmarkStart w:id="0" w:name="_GoBack"/>
      <w:bookmarkEnd w:id="0"/>
      <w:r w:rsidRPr="00991184">
        <w:rPr>
          <w:rFonts w:ascii="Times New Roman" w:eastAsia="Times New Roman" w:hAnsi="Times New Roman" w:cs="Times New Roman"/>
          <w:sz w:val="24"/>
          <w:szCs w:val="24"/>
          <w:lang w:eastAsia="ru-RU"/>
        </w:rPr>
        <w:t xml:space="preserve">ве вступительных экзаменов, которые позволяют распределить учащихся по классам различного уровня. В гимназии в 2010-2011 учебном году обучалось 1057 учащихся. Всего сформировано 42 комплекта классов. Из них 18 классов начальной школы, 20 классов – основной школы , 4 класса старшей школы (отсутствует параллель одиннадцатых классов).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b/>
          <w:bCs/>
          <w:sz w:val="24"/>
          <w:szCs w:val="24"/>
          <w:lang w:eastAsia="ru-RU"/>
        </w:rPr>
        <w:t>Безопасность</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Круголсуточная охрана ЧОП «ПИЯР – 2», дежурство администрации. В классах и коридорах - противопожарная сигнализация с датчиками и камеры видеонаблюдения.</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Заместитель директора гимназии по безопасности Плаксин Владимир Владимирови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Ежегодно - мероприятия по профилактике дорожно-транспортных происшествий.</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lastRenderedPageBreak/>
        <w:br/>
      </w:r>
      <w:r w:rsidRPr="00991184">
        <w:rPr>
          <w:rFonts w:ascii="Times New Roman" w:eastAsia="Times New Roman" w:hAnsi="Times New Roman" w:cs="Times New Roman"/>
          <w:b/>
          <w:bCs/>
          <w:sz w:val="24"/>
          <w:szCs w:val="24"/>
          <w:lang w:eastAsia="ru-RU"/>
        </w:rPr>
        <w:t xml:space="preserve">Режим: </w:t>
      </w:r>
    </w:p>
    <w:p w:rsidR="00991184" w:rsidRPr="00991184" w:rsidRDefault="00991184" w:rsidP="0099118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шестидневная учебная неделя в основной и старшей школе, </w:t>
      </w:r>
    </w:p>
    <w:p w:rsidR="00991184" w:rsidRPr="00991184" w:rsidRDefault="00991184" w:rsidP="0099118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пятидневная учебная неделя в начальной школе. </w:t>
      </w:r>
    </w:p>
    <w:p w:rsidR="00991184" w:rsidRPr="00991184" w:rsidRDefault="00991184" w:rsidP="00991184">
      <w:pPr>
        <w:spacing w:after="24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Обучение проводится в одну смену, продолжительность урока – 45 минут, длительность перемен от 10 до 20 минут.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 xml:space="preserve">Во второй половине дня проводятся элективные курсы, работает очно-заочная физико-математическая школа при МФТИ, кружки, клубы, секции.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Структура учебного года по четвертям (4 четверти); осенние, зимние, весенние каникулы (общей продолжительностью 30 дней). У учащихся первых классов дополнительно каникулы в феврале.</w:t>
      </w:r>
    </w:p>
    <w:p w:rsidR="00991184" w:rsidRPr="00991184" w:rsidRDefault="00991184" w:rsidP="00991184">
      <w:pPr>
        <w:spacing w:after="0" w:line="240" w:lineRule="auto"/>
        <w:jc w:val="center"/>
        <w:rPr>
          <w:rFonts w:ascii="Times New Roman" w:eastAsia="Times New Roman" w:hAnsi="Times New Roman" w:cs="Times New Roman"/>
          <w:sz w:val="24"/>
          <w:szCs w:val="24"/>
          <w:lang w:eastAsia="ru-RU"/>
        </w:rPr>
      </w:pPr>
      <w:r w:rsidRPr="00991184">
        <w:rPr>
          <w:rFonts w:ascii="Times New Roman" w:eastAsia="Times New Roman" w:hAnsi="Times New Roman" w:cs="Times New Roman"/>
          <w:b/>
          <w:bCs/>
          <w:sz w:val="24"/>
          <w:szCs w:val="24"/>
          <w:lang w:eastAsia="ru-RU"/>
        </w:rPr>
        <w:t>УЧЕБНЫЙ ПРОЦЕСС</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b/>
          <w:bCs/>
          <w:sz w:val="24"/>
          <w:szCs w:val="24"/>
          <w:lang w:eastAsia="ru-RU"/>
        </w:rPr>
        <w:t>Основополагающие направления миссии:</w:t>
      </w:r>
    </w:p>
    <w:p w:rsidR="00991184" w:rsidRPr="00991184" w:rsidRDefault="00991184" w:rsidP="0099118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Создание содержательных и организационных условий для личностного саморазвития учащихся, осознания ими самих себя и своего места в мире, понимания других людей, закономерностей мира;</w:t>
      </w:r>
    </w:p>
    <w:p w:rsidR="00991184" w:rsidRPr="00991184" w:rsidRDefault="00991184" w:rsidP="0099118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Создание качественной системы образования как условия развития личности ученика;</w:t>
      </w:r>
    </w:p>
    <w:p w:rsidR="00991184" w:rsidRPr="00991184" w:rsidRDefault="00991184" w:rsidP="0099118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Внедрение инновационных методов обучения и воспитания, содействующих развитию у гимназистов стремления к саморазвитию;</w:t>
      </w:r>
    </w:p>
    <w:p w:rsidR="00991184" w:rsidRPr="00991184" w:rsidRDefault="00991184" w:rsidP="0099118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Совершенствование органов ученического самоуправления, детской общественной организации;</w:t>
      </w:r>
    </w:p>
    <w:p w:rsidR="00991184" w:rsidRPr="00991184" w:rsidRDefault="00991184" w:rsidP="0099118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Совершенствование профессионального развития учителя;</w:t>
      </w:r>
    </w:p>
    <w:p w:rsidR="00991184" w:rsidRPr="00991184" w:rsidRDefault="00991184" w:rsidP="0099118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Сохранение и укрепление здоровья учащихся;</w:t>
      </w:r>
    </w:p>
    <w:p w:rsidR="00991184" w:rsidRPr="00991184" w:rsidRDefault="00991184" w:rsidP="0099118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Система взаимодействия с семьей и местным социумом</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Учебно – воспитательный процесс строится в гимназии на основе идей и принципов личностно-ориентированного подхода: приоритет личности учащегося, его самоактуализация, индивидуальность, субъектность, выбор, принцип </w:t>
      </w:r>
      <w:r w:rsidRPr="00991184">
        <w:rPr>
          <w:rFonts w:ascii="Times New Roman" w:eastAsia="Times New Roman" w:hAnsi="Times New Roman" w:cs="Times New Roman"/>
          <w:sz w:val="24"/>
          <w:szCs w:val="24"/>
          <w:lang w:eastAsia="ru-RU"/>
        </w:rPr>
        <w:br/>
        <w:t>творчества и успеха, доверия и поддержки.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b/>
          <w:bCs/>
          <w:sz w:val="24"/>
          <w:szCs w:val="24"/>
          <w:lang w:eastAsia="ru-RU"/>
        </w:rPr>
        <w:t>Основные задачи деятельности:</w:t>
      </w:r>
    </w:p>
    <w:p w:rsidR="00991184" w:rsidRPr="00991184" w:rsidRDefault="00991184" w:rsidP="0099118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обеспечение общего универсального образования, установленного государственным стандартом для общеобразовательных школ; </w:t>
      </w:r>
    </w:p>
    <w:p w:rsidR="00991184" w:rsidRPr="00991184" w:rsidRDefault="00991184" w:rsidP="0099118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активное участие в процессе формирования интеллектуального потенциала страны; </w:t>
      </w:r>
    </w:p>
    <w:p w:rsidR="00991184" w:rsidRPr="00991184" w:rsidRDefault="00991184" w:rsidP="0099118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поддержка одаренных детей, создание условий для развития индивидуальных способностей каждой личности на основе расширения базового компонента образования, формирование потребностей к саморазвитию и самообразованию; </w:t>
      </w:r>
    </w:p>
    <w:p w:rsidR="00991184" w:rsidRPr="00991184" w:rsidRDefault="00991184" w:rsidP="0099118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разработка и реализация образовательных программ, обеспечивающих высокую эффективность обучения, углубленную профильную подготовку обучающихся в направлениях гуманитарного, лингвистического, социально-экономического, физико-математического, химико-биологического образования; </w:t>
      </w:r>
    </w:p>
    <w:p w:rsidR="00991184" w:rsidRPr="00991184" w:rsidRDefault="00991184" w:rsidP="00991184">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lastRenderedPageBreak/>
        <w:t>формирование у гимназистов гуманистического мировоззрения, гражданской ответственности, воспитание чувства собственного достоинства, эстетической и физической культуры.</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b/>
          <w:bCs/>
          <w:sz w:val="24"/>
          <w:szCs w:val="24"/>
          <w:lang w:eastAsia="ru-RU"/>
        </w:rPr>
        <w:t>Характеристика классов</w:t>
      </w:r>
    </w:p>
    <w:p w:rsidR="00991184" w:rsidRPr="00991184" w:rsidRDefault="00991184" w:rsidP="00991184">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Начальная школа -18 классов</w:t>
      </w:r>
    </w:p>
    <w:p w:rsidR="00991184" w:rsidRPr="00991184" w:rsidRDefault="00991184" w:rsidP="00991184">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Основная школа -20 классов</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 расширенным преподаванием английского языка 5-а , 6-а классы</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 углубленным преподаванием английского языка 7-а,8-а,9-а классы</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 расширенным преподаванием предметов гуманитарного цикла 12 классов</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Общеобразовательных 3 класса (6-б, 7-ж,9-ж)</w:t>
      </w:r>
    </w:p>
    <w:p w:rsidR="00991184" w:rsidRPr="00991184" w:rsidRDefault="00991184" w:rsidP="00991184">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Старшая школа - 4 класса</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профильный химико-математический</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профильный социально-гуманитарный</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профильный социально-технологический</w:t>
      </w:r>
    </w:p>
    <w:p w:rsidR="00991184" w:rsidRPr="00991184" w:rsidRDefault="00991184" w:rsidP="00991184">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и 1 общеобразовательный.</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По итогам 2008-2011 средняя наполняемость классов 25 человек, что позволяет реализовывать программу личностно-ориентированного подхода в обучении и воспитании, создавать условия для обучения и развития детей на продвинутом и повышенном уровнях.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b/>
          <w:bCs/>
          <w:sz w:val="24"/>
          <w:szCs w:val="24"/>
          <w:lang w:eastAsia="ru-RU"/>
        </w:rPr>
        <w:t>Образовательная программа</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Образование в гимназии имеет академический характер и является трехступенчатым.</w:t>
      </w:r>
    </w:p>
    <w:p w:rsidR="00991184" w:rsidRPr="00991184" w:rsidRDefault="00991184" w:rsidP="00991184">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I ступень, 1-4 классы: Учебные программы «Школа 2100», обеспечивающие развитие способностей ребенка и формирование универсальных знаний, умений и навыков для реализации принципа преемственности первой и второй ступеней.</w:t>
      </w:r>
    </w:p>
    <w:p w:rsidR="00991184" w:rsidRPr="00991184" w:rsidRDefault="00991184" w:rsidP="00991184">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II ступень, 5-9 классы: Разноуровневое обучение. Углубленная программа обучения английскому языку. Предпрофильное обучение. Реализация программ повышенного уровня, выявление склонностей и способностей к обучению на третьей ступени.</w:t>
      </w:r>
    </w:p>
    <w:p w:rsidR="00991184" w:rsidRPr="00991184" w:rsidRDefault="00991184" w:rsidP="00991184">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III ступень, 10-11 классы: Профильное обучение: социально-гуманитарное, информационно-технологическое, физико-химическое. В гимназии созданы условия для развития индивидуальных способностей учащихся на основе расширения базового компонента образования.</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Главным предметом учебно-воспитательной деятельности педагогов выступает процесс индивидуализации ребенка, поэтому усилия педагогического коллектива направляются на реализацию индивидуальных образовательных потребностей учащихся.</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В гимназии реализуется предшкольное образование (подготовка детей к обучению в 1 классе), профильное обучение учащихся старшей школы, углубленное изучение ряда предметов в 8 классах, предпрофильное – в 9 классах.</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Форма обучения дифференцированная (5-11 классы). Реализуются углубленное изучение отдельных предметов (классы с углубленным изучением английского языка), предпрофильное и профильное обучение.</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 xml:space="preserve">Разноуровневые классы созданы в 5-8 классах. Отдавая преимущество традиционной </w:t>
      </w:r>
      <w:r w:rsidRPr="00991184">
        <w:rPr>
          <w:rFonts w:ascii="Times New Roman" w:eastAsia="Times New Roman" w:hAnsi="Times New Roman" w:cs="Times New Roman"/>
          <w:sz w:val="24"/>
          <w:szCs w:val="24"/>
          <w:lang w:eastAsia="ru-RU"/>
        </w:rPr>
        <w:lastRenderedPageBreak/>
        <w:t>системе обучения, учителями гимназии апробированы и внедряется образовательная технология разноуровневого обучения. В классах профильного уровня созданы условия для организации учебной деятельности учащихся и педагогов в малых группах, индивидуально, что дает возможность вовлечь учащихся в интерактивный, динамичный процесс обучения с прогнозируемыми хорошими результатами.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 xml:space="preserve">В гимназии реализуется программа «Одаренные дети»: созданы условия для выявления, развития и поддержки одаренных детей, обеспечения их интеллектуальной, личностной, социальной самореализации и профессионального самоопределения. Тем самым, постепенно выстраивается и одновременно апробируется система индивидуализации в процессе обучения и социализации гимназистов.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 xml:space="preserve">Гимназия реализует следующие образовательные программы: </w:t>
      </w:r>
    </w:p>
    <w:p w:rsidR="00991184" w:rsidRPr="00991184" w:rsidRDefault="00991184" w:rsidP="00991184">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начального общего образования (образовательная система «Школа 2100»; </w:t>
      </w:r>
    </w:p>
    <w:p w:rsidR="00991184" w:rsidRPr="00991184" w:rsidRDefault="00991184" w:rsidP="00991184">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основного общего образования, обеспечивающая расширенную подготовку обучающихся по предметам гуманитарного профиля; </w:t>
      </w:r>
    </w:p>
    <w:p w:rsidR="00991184" w:rsidRPr="00991184" w:rsidRDefault="00991184" w:rsidP="00991184">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среднего (полного) общего образования, обеспечивающая профильную подготовку обучающихся по предметам гуманитарного профиля,химическо-математического профиля, социально-гуманитарного профиля.</w:t>
      </w:r>
    </w:p>
    <w:p w:rsidR="00991184" w:rsidRPr="00991184" w:rsidRDefault="00991184" w:rsidP="00991184">
      <w:p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b/>
          <w:bCs/>
          <w:sz w:val="24"/>
          <w:szCs w:val="24"/>
          <w:lang w:eastAsia="ru-RU"/>
        </w:rPr>
        <w:t>Структура образовательной деятельности гимназии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Образовательная деятельность гимназии включает в себя:</w:t>
      </w:r>
    </w:p>
    <w:p w:rsidR="00991184" w:rsidRPr="00991184" w:rsidRDefault="00991184" w:rsidP="00991184">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учебно-воспитательную работу (основной вид образовательной деятельности).</w:t>
      </w:r>
    </w:p>
    <w:p w:rsidR="00991184" w:rsidRPr="00991184" w:rsidRDefault="00991184" w:rsidP="00991184">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методическую работу (основной вид деятельности руководства гимназии и педагогического коллектива).</w:t>
      </w:r>
    </w:p>
    <w:p w:rsidR="00991184" w:rsidRPr="00991184" w:rsidRDefault="00991184" w:rsidP="00991184">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инновационную педагогическую деятельность, включающую научно-методическую, локальную экспериментальную виды деятельности, систематизацию и распространение опыта (один из основных видов </w:t>
      </w:r>
      <w:r w:rsidRPr="00991184">
        <w:rPr>
          <w:rFonts w:ascii="Times New Roman" w:eastAsia="Times New Roman" w:hAnsi="Times New Roman" w:cs="Times New Roman"/>
          <w:sz w:val="24"/>
          <w:szCs w:val="24"/>
          <w:lang w:eastAsia="ru-RU"/>
        </w:rPr>
        <w:br/>
        <w:t>образовательной деятельности гимназии).</w:t>
      </w:r>
    </w:p>
    <w:p w:rsidR="00991184" w:rsidRPr="00991184" w:rsidRDefault="00991184" w:rsidP="00991184">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воспитательную работу, в том числе - внеурочную (составная часть образовательного процесса).</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Углубление изучение предметов, предпрофильное и профильное обучение в соответствии с государственным образовательным стандартом (2004) осуществляется за счет использования:</w:t>
      </w:r>
    </w:p>
    <w:p w:rsidR="00991184" w:rsidRPr="00991184" w:rsidRDefault="00991184" w:rsidP="00991184">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спецкурсов;</w:t>
      </w:r>
    </w:p>
    <w:p w:rsidR="00991184" w:rsidRPr="00991184" w:rsidRDefault="00991184" w:rsidP="00991184">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базового содержания с элементами программ углубленного изучения предметов;</w:t>
      </w:r>
    </w:p>
    <w:p w:rsidR="00991184" w:rsidRPr="00991184" w:rsidRDefault="00991184" w:rsidP="00991184">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базового содержания в сочетании с интегрированными предметами на I и II ступенях;</w:t>
      </w:r>
    </w:p>
    <w:p w:rsidR="00991184" w:rsidRPr="00991184" w:rsidRDefault="00991184" w:rsidP="00991184">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базового содержания, элементов программ углубленного изучения предметов и межпредметных связей;</w:t>
      </w:r>
    </w:p>
    <w:p w:rsidR="00991184" w:rsidRPr="00991184" w:rsidRDefault="00991184" w:rsidP="00991184">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содержания профильного уровня по предметам: литературе, математике, физике, информатике, химии, биологии, экологии, истории России, географии, экономики на III ступени</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Инновационные процессы, происходящие в гимназии:</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lastRenderedPageBreak/>
        <w:t>административное и педагогическое управление гимназией, учебным процессом на уровне предметных циклов;</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разноуровневое обучение;</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индивидуализация обучения;</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предшкольное обучение;</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предпрофильное обучение;</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профильное обучение;</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проектирование и исследовательская деятельность учащихся на трех ступенях;</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реализация личностно-ориентированного обучения;</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апробация и внедрение интерактивных методик и образовательных технологий на всех трех ступенях образовательного учреждения;</w:t>
      </w:r>
    </w:p>
    <w:p w:rsidR="00991184" w:rsidRPr="00991184" w:rsidRDefault="00991184" w:rsidP="009911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система самоуправления.</w:t>
      </w:r>
    </w:p>
    <w:p w:rsidR="00991184" w:rsidRPr="00991184" w:rsidRDefault="00991184" w:rsidP="00991184">
      <w:p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b/>
          <w:bCs/>
          <w:sz w:val="24"/>
          <w:szCs w:val="24"/>
          <w:lang w:eastAsia="ru-RU"/>
        </w:rPr>
        <w:t>Дополнительное образование</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Вся система дополнительного образования работает по следующим направлениям:</w:t>
      </w:r>
    </w:p>
    <w:p w:rsidR="00991184" w:rsidRPr="00991184" w:rsidRDefault="00991184" w:rsidP="009911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естественнонаучное; </w:t>
      </w:r>
    </w:p>
    <w:p w:rsidR="00991184" w:rsidRPr="00991184" w:rsidRDefault="00991184" w:rsidP="009911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спортивно-оздоровительное;</w:t>
      </w:r>
    </w:p>
    <w:p w:rsidR="00991184" w:rsidRPr="00991184" w:rsidRDefault="00991184" w:rsidP="009911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художественно-прикладное; </w:t>
      </w:r>
    </w:p>
    <w:p w:rsidR="00991184" w:rsidRPr="00991184" w:rsidRDefault="00991184" w:rsidP="009911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музыкально-исполнительское.</w:t>
      </w:r>
    </w:p>
    <w:p w:rsidR="00991184" w:rsidRPr="00991184" w:rsidRDefault="00991184" w:rsidP="00991184">
      <w:p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Все занятия дополнительного образования для учащихся гимназии - бесплатные.</w:t>
      </w:r>
    </w:p>
    <w:p w:rsidR="00991184" w:rsidRPr="00991184" w:rsidRDefault="00991184" w:rsidP="00991184">
      <w:p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Кружки</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Бадминтон (Чернов В. В.)</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Лыжная секция (Воронин К. М.)</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Спортивные игры: баскетбол, футбол, плавание, легкая атлетика, </w:t>
      </w:r>
      <w:hyperlink r:id="rId7" w:tgtFrame="_blank" w:tooltip="http://gimnazia3.com/school_life/addlearn/the_volleyball_team.html" w:history="1">
        <w:r w:rsidRPr="00991184">
          <w:rPr>
            <w:rFonts w:ascii="Times New Roman" w:eastAsia="Times New Roman" w:hAnsi="Times New Roman" w:cs="Times New Roman"/>
            <w:color w:val="0000FF"/>
            <w:sz w:val="24"/>
            <w:szCs w:val="24"/>
            <w:u w:val="single"/>
            <w:lang w:eastAsia="ru-RU"/>
          </w:rPr>
          <w:t>волейбол</w:t>
        </w:r>
      </w:hyperlink>
      <w:r w:rsidRPr="00991184">
        <w:rPr>
          <w:rFonts w:ascii="Times New Roman" w:eastAsia="Times New Roman" w:hAnsi="Times New Roman" w:cs="Times New Roman"/>
          <w:sz w:val="24"/>
          <w:szCs w:val="24"/>
          <w:lang w:eastAsia="ru-RU"/>
        </w:rPr>
        <w:t>, настольный теннис, мини-футбол, зимние виды спорта, лыжи, пионербол, хоккей и тд. (Грачев С.Н. и Гергардт О.М.)</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Театральная студия (Галкин А. В.)</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ЮИД (Петровская Г, Н. )</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Гандбол (Федоровская Т.Н. Шибаева Е.Ю.)</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Ансамбль Непоседы (Анастасьева Т. А.)</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Барабанщицы (Шевченко Т.Н.)</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Россия державная Шевченко Н.И.</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Вокальное и хоровое пение (Рудаков А.П. Рудакова А.Д.)</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Прикладное творчество, рукоделие (руководитель О.В. Евграфова)</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«Гитара» (руководитель А.В. Лепилкина)</w:t>
      </w:r>
    </w:p>
    <w:p w:rsidR="00991184" w:rsidRPr="00991184" w:rsidRDefault="00991184"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Избранные вопросы физики (руководитель М.А. Огарков)</w:t>
      </w:r>
    </w:p>
    <w:p w:rsidR="00991184" w:rsidRPr="00991184" w:rsidRDefault="008170E2" w:rsidP="009911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hyperlink r:id="rId8" w:tgtFrame="_blank" w:history="1">
        <w:r w:rsidR="00991184" w:rsidRPr="00991184">
          <w:rPr>
            <w:rFonts w:ascii="Times New Roman" w:eastAsia="Times New Roman" w:hAnsi="Times New Roman" w:cs="Times New Roman"/>
            <w:color w:val="0000FF"/>
            <w:sz w:val="24"/>
            <w:szCs w:val="24"/>
            <w:u w:val="single"/>
            <w:lang w:eastAsia="ru-RU"/>
          </w:rPr>
          <w:t>ИЗО (Матвиенко Н.В.)</w:t>
        </w:r>
      </w:hyperlink>
    </w:p>
    <w:p w:rsidR="00991184" w:rsidRPr="00991184" w:rsidRDefault="00991184" w:rsidP="00991184">
      <w:p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Также в здании гимназии располагаются такие студии, как</w:t>
      </w:r>
    </w:p>
    <w:p w:rsidR="00991184" w:rsidRPr="00991184" w:rsidRDefault="008170E2" w:rsidP="009911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hyperlink r:id="rId9" w:tgtFrame="_blank" w:history="1">
        <w:r w:rsidR="00991184" w:rsidRPr="00991184">
          <w:rPr>
            <w:rFonts w:ascii="Times New Roman" w:eastAsia="Times New Roman" w:hAnsi="Times New Roman" w:cs="Times New Roman"/>
            <w:color w:val="0000FF"/>
            <w:sz w:val="24"/>
            <w:szCs w:val="24"/>
            <w:u w:val="single"/>
            <w:lang w:eastAsia="ru-RU"/>
          </w:rPr>
          <w:t>Детский балетный театр Сказка</w:t>
        </w:r>
      </w:hyperlink>
    </w:p>
    <w:p w:rsidR="00991184" w:rsidRPr="00991184" w:rsidRDefault="008170E2" w:rsidP="009911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hyperlink r:id="rId10" w:tgtFrame="_blank" w:history="1">
        <w:r w:rsidR="00991184" w:rsidRPr="00991184">
          <w:rPr>
            <w:rFonts w:ascii="Times New Roman" w:eastAsia="Times New Roman" w:hAnsi="Times New Roman" w:cs="Times New Roman"/>
            <w:color w:val="0000FF"/>
            <w:sz w:val="24"/>
            <w:szCs w:val="24"/>
            <w:u w:val="single"/>
            <w:lang w:eastAsia="ru-RU"/>
          </w:rPr>
          <w:t>Хореографический ансамбль "Павушка"</w:t>
        </w:r>
      </w:hyperlink>
    </w:p>
    <w:p w:rsidR="00991184" w:rsidRPr="00991184" w:rsidRDefault="008170E2" w:rsidP="009911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hyperlink r:id="rId11" w:tgtFrame="_blank" w:history="1">
        <w:r w:rsidR="00991184" w:rsidRPr="00991184">
          <w:rPr>
            <w:rFonts w:ascii="Times New Roman" w:eastAsia="Times New Roman" w:hAnsi="Times New Roman" w:cs="Times New Roman"/>
            <w:color w:val="0000FF"/>
            <w:sz w:val="24"/>
            <w:szCs w:val="24"/>
            <w:u w:val="single"/>
            <w:lang w:eastAsia="ru-RU"/>
          </w:rPr>
          <w:t>Лагерь Эрудит для одаренных детей</w:t>
        </w:r>
      </w:hyperlink>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Внешкольная деятельность 1-х классов</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lastRenderedPageBreak/>
        <w:t>Хоровая студия «Алые паруса»(духовно – нравственного направления), рук. Рудаков А.П., 10ч, на параллель, концерты, выступления.</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«ЭКОКРАД» (эколого-краеведческого направления), Чиркина Е. В. 5ч, на параллель, экскурсии, беседы, практические работы, исследования.</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«Школа ЗДОРОВЬЯ» (спортивно-оздоровительного направления), Гальянова Н.И. 10ч, на параллель, игры, прогулки, мини-походы, беседы, соревнования.</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«Народные промыслы Подмосковья» (патриотического направления), Кислюнина Н.А. 5ч, на параллель, творческие работы, выставки.</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«Фитнес КИДС» (спортивно-оздоровительного направления), Чупрынова А.В. 5ч, на параллель, выступления, танцы, соревнования.</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«Познай себя» (общеинтеллектуальное направление), Никулина О.И. 5ч, на параллель, беседы, исследования, игры.</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«Моделирование и конструирование из бумаги» (общекультурное направление), Крикунова Л.И. 2ч, на класс, творческие работы, выставки, поделки.</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«Веселый первоклашка» (общеинтеллектуальное направление), Шибаева С.Н. 2ч, на класс, беседы, игры, представления, выступления.</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«Полезные привычки» (общекультурное направление), Хрулева В.В. 2ч, на класс, беседы, представления.</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«Семь цветов радуги» (общекультурное направление), Поминова Н.А. 2ч, на класс, творческие работы, выставки, поделки.</w:t>
      </w:r>
    </w:p>
    <w:p w:rsidR="00991184" w:rsidRPr="00991184" w:rsidRDefault="00991184" w:rsidP="009911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Клуб досуга «Буратино» (духовно – нравственного направления),Молчанова М.В. 2ч, на класс, творческие работы, выставки, поделки.</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b/>
          <w:bCs/>
          <w:sz w:val="24"/>
          <w:szCs w:val="24"/>
          <w:lang w:eastAsia="ru-RU"/>
        </w:rPr>
        <w:t>Прием</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Основное общее образование в Гимназии доступно каждому учащемуся. Набор детей в 1-й класс осуществляется по заявлению родителей (законных представителей, независимо от уровня подготовки будущих первоклассников).</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При переходе из начальной школы в гимназию (5 класс) учащиеся сдают экзамены по русскому языку и математике. При формировании предпрофильных 9 классов учитываются желание учащегося, его родителей, успеваемость, результаты мониторинга. Прием в 10-е классы осуществляется на основании заявлений родителей, аттестата об основном общем образовании, результатов итоговой аттестации за 9 класс. Учащиеся 10 и 11 классов аттестуются по полугодиям. Периодичность проведения промежуточной аттестации гимназистов - два раза в год.</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b/>
          <w:bCs/>
          <w:sz w:val="24"/>
          <w:szCs w:val="24"/>
          <w:lang w:eastAsia="ru-RU"/>
        </w:rPr>
        <w:t>Достижения</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На базе Гимназии проводится вручение именных стипендий Губернатора Московской области учащимся школ Московской области.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 xml:space="preserve">Гимназия по-прежнему лидирует в городских предметных олимпиадах, также занимает призовые места во Всероссийской, Международной предметных олимпиадах.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К примеру, Гимназия – лауреат и дипломант конкурсов: Губернаторский фестиваль «С чего начинается Родина», областной слет детских и юношеских патриотических объединений, Смотр- конкурс на самую благоустроенную территорию ОУ, областной конкурс «Лучшая школа 2006». Лауреат конкурса школьных сайтов Московской области.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В 2005-2006 - 10 лауреатов именных стипендий Губернатора Московской области Громова Б.В.</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lastRenderedPageBreak/>
        <w:br/>
        <w:t>Гимназия - один из победителей конкурсного отбора в рамках приоритетного национального проекта «Образование». По итогам конкурсов «На лучшую школу Подмосковья» и «Национальный проект», гимназия выдвинута для участия в конкурсе «На лучшую школу России».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Гимназия имеет награды: Почетная грамота Московской областной думы, Почетная грамота Комитета по делам молодежи Московской области, Почетная грамота Министерства образования Московской области, Грамота Всероссийского общественного движения «Боевое братство», Грамоты Главы города.</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b/>
          <w:bCs/>
          <w:sz w:val="24"/>
          <w:szCs w:val="24"/>
          <w:lang w:eastAsia="ru-RU"/>
        </w:rPr>
        <w:t>Система управления</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Одним из условий результативной деятельности гимназии является организационная структура управления. В структуру органов управления Гимназии входят:</w:t>
      </w:r>
    </w:p>
    <w:p w:rsidR="00991184" w:rsidRPr="00991184" w:rsidRDefault="00991184" w:rsidP="009911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Совет гимназии</w:t>
      </w:r>
    </w:p>
    <w:p w:rsidR="00991184" w:rsidRPr="00991184" w:rsidRDefault="00991184" w:rsidP="009911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Управляющий Совет</w:t>
      </w:r>
    </w:p>
    <w:p w:rsidR="00991184" w:rsidRPr="00991184" w:rsidRDefault="00991184" w:rsidP="009911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Педагогический совет</w:t>
      </w:r>
    </w:p>
    <w:p w:rsidR="00991184" w:rsidRPr="00991184" w:rsidRDefault="00991184" w:rsidP="009911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Методический совет</w:t>
      </w:r>
    </w:p>
    <w:p w:rsidR="00991184" w:rsidRPr="00991184" w:rsidRDefault="00991184" w:rsidP="009911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Административный совет</w:t>
      </w:r>
    </w:p>
    <w:p w:rsidR="00991184" w:rsidRPr="00991184" w:rsidRDefault="00991184" w:rsidP="009911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Ученический совет</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Совет гимназии как орган стратегического управления проводит публичные слушания и общественные экспертизы по проектам и программам развития гимназии; утверждает проекты, принимает решения о стратегическом развитии гимназии, утверждает состав всех советов гимназии.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Управляющий Совет гимназии функционирует с 2007 года. Управляющий совет участвует:</w:t>
      </w:r>
    </w:p>
    <w:p w:rsidR="00991184" w:rsidRPr="00991184" w:rsidRDefault="00991184" w:rsidP="009911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 разработке и согласовании локальных актов Гимназии, устанавливающих виды, размеры, условия и порядок произведения выплат стимулирующего характера работникам Гимназии, показатели и критерии оценки качества и результативности труда работников Гимназии;</w:t>
      </w:r>
    </w:p>
    <w:p w:rsidR="00991184" w:rsidRPr="00991184" w:rsidRDefault="00991184" w:rsidP="009911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в оценке качества и результативности труда работников Гимназии, распределении выплат стимулирующего характера работникам и согласовывать их распределение в порядке, устанавливаемом локальными актами Гимназии;</w:t>
      </w:r>
    </w:p>
    <w:p w:rsidR="00991184" w:rsidRPr="00991184" w:rsidRDefault="00991184" w:rsidP="009911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в подготовке и утверждении публичного (ежегодного) доклада Гимназии. </w:t>
      </w:r>
    </w:p>
    <w:p w:rsidR="00991184" w:rsidRPr="00991184" w:rsidRDefault="00991184" w:rsidP="00991184">
      <w:pPr>
        <w:spacing w:after="0"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 xml:space="preserve">Управляющий совет является основным законодательным органом в управлении Гимназии. </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Большое внимание уделяется в Гимназии работе органов школьного самоуправления (Ученический совет). Самоуправление школьников мы рассматриваем как необходимый компонент содержания современного воспитания личности. С помощью самоуправления создаются условия, способствующие непрерывному росту каждого ученика, становлению его гражданской позиции. Через самоуправление решаются задачи:</w:t>
      </w:r>
    </w:p>
    <w:p w:rsidR="00991184" w:rsidRPr="00991184" w:rsidRDefault="00991184" w:rsidP="009911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развитие, сплочение, координация ученического коллектива;</w:t>
      </w:r>
    </w:p>
    <w:p w:rsidR="00991184" w:rsidRPr="00991184" w:rsidRDefault="00991184" w:rsidP="009911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формирование культуры деловых отношений;</w:t>
      </w:r>
    </w:p>
    <w:p w:rsidR="00991184" w:rsidRPr="00991184" w:rsidRDefault="00991184" w:rsidP="009911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умение решать проблемы;</w:t>
      </w:r>
    </w:p>
    <w:p w:rsidR="00991184" w:rsidRPr="00991184" w:rsidRDefault="00991184" w:rsidP="009911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lastRenderedPageBreak/>
        <w:t>самораскрытие и самореализация личности;</w:t>
      </w:r>
    </w:p>
    <w:p w:rsidR="00991184" w:rsidRPr="00991184" w:rsidRDefault="00991184" w:rsidP="009911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умение планировать трудовую деятельность, рационально использовать свое время;</w:t>
      </w:r>
    </w:p>
    <w:p w:rsidR="00991184" w:rsidRPr="00991184" w:rsidRDefault="00991184" w:rsidP="009911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адаптация выпускников к жизненным условиям;</w:t>
      </w:r>
    </w:p>
    <w:p w:rsidR="00991184" w:rsidRPr="00991184" w:rsidRDefault="00991184" w:rsidP="009911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991184">
        <w:rPr>
          <w:rFonts w:ascii="Times New Roman" w:eastAsia="Times New Roman" w:hAnsi="Times New Roman" w:cs="Times New Roman"/>
          <w:sz w:val="24"/>
          <w:szCs w:val="24"/>
          <w:lang w:eastAsia="ru-RU"/>
        </w:rPr>
        <w:t>формирование готовности участвовать в различных проектах.</w:t>
      </w:r>
    </w:p>
    <w:p w:rsidR="008F6B29" w:rsidRDefault="00991184" w:rsidP="00991184">
      <w:r w:rsidRPr="00991184">
        <w:rPr>
          <w:rFonts w:ascii="Times New Roman" w:eastAsia="Times New Roman" w:hAnsi="Times New Roman" w:cs="Times New Roman"/>
          <w:sz w:val="24"/>
          <w:szCs w:val="24"/>
          <w:lang w:eastAsia="ru-RU"/>
        </w:rPr>
        <w:t>В гимназии действует система методических объединений педагогов. Предметные методические объединения действуют в соответствии с «Положением о методической работе гимназии». Учителя гимназии распространяют свой педагогический опыт выступая на школьных и городских методических объединениях, в средствах массовой информации.</w:t>
      </w:r>
      <w:r w:rsidRPr="00991184">
        <w:rPr>
          <w:rFonts w:ascii="Times New Roman" w:eastAsia="Times New Roman" w:hAnsi="Times New Roman" w:cs="Times New Roman"/>
          <w:sz w:val="24"/>
          <w:szCs w:val="24"/>
          <w:lang w:eastAsia="ru-RU"/>
        </w:rPr>
        <w:br/>
      </w:r>
      <w:r w:rsidRPr="00991184">
        <w:rPr>
          <w:rFonts w:ascii="Times New Roman" w:eastAsia="Times New Roman" w:hAnsi="Times New Roman" w:cs="Times New Roman"/>
          <w:sz w:val="24"/>
          <w:szCs w:val="24"/>
          <w:lang w:eastAsia="ru-RU"/>
        </w:rPr>
        <w:br/>
        <w:t>Методическая тема соответствует основным задачам, стоящим перед школой. Все учителя первой, второй и третьей ступеней обучения объединены в творческие группы, то есть принимают активное участие в методической работе школы. Тематика заседаний МО и педагогических советов отражает основные проблемные вопросы, которые стремится решать педагогический коллектив.</w:t>
      </w:r>
    </w:p>
    <w:sectPr w:rsidR="008F6B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2B8C"/>
    <w:multiLevelType w:val="multilevel"/>
    <w:tmpl w:val="9634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930184"/>
    <w:multiLevelType w:val="multilevel"/>
    <w:tmpl w:val="C26C4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923FD5"/>
    <w:multiLevelType w:val="multilevel"/>
    <w:tmpl w:val="0936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CC605E"/>
    <w:multiLevelType w:val="multilevel"/>
    <w:tmpl w:val="8416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5024E8"/>
    <w:multiLevelType w:val="multilevel"/>
    <w:tmpl w:val="34762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432CD9"/>
    <w:multiLevelType w:val="multilevel"/>
    <w:tmpl w:val="8DD6F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8B2345"/>
    <w:multiLevelType w:val="multilevel"/>
    <w:tmpl w:val="6CBE3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F23B00"/>
    <w:multiLevelType w:val="multilevel"/>
    <w:tmpl w:val="65AE4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DE45EC"/>
    <w:multiLevelType w:val="multilevel"/>
    <w:tmpl w:val="7DB2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257A0F"/>
    <w:multiLevelType w:val="multilevel"/>
    <w:tmpl w:val="A5BEE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3306F1"/>
    <w:multiLevelType w:val="multilevel"/>
    <w:tmpl w:val="F860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673CE8"/>
    <w:multiLevelType w:val="multilevel"/>
    <w:tmpl w:val="91F60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35068D"/>
    <w:multiLevelType w:val="multilevel"/>
    <w:tmpl w:val="12B87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EE0E11"/>
    <w:multiLevelType w:val="multilevel"/>
    <w:tmpl w:val="90A4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663BF7"/>
    <w:multiLevelType w:val="multilevel"/>
    <w:tmpl w:val="4F18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7132D4"/>
    <w:multiLevelType w:val="multilevel"/>
    <w:tmpl w:val="6EF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5F3A22"/>
    <w:multiLevelType w:val="multilevel"/>
    <w:tmpl w:val="EBBC1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3"/>
  </w:num>
  <w:num w:numId="4">
    <w:abstractNumId w:val="16"/>
  </w:num>
  <w:num w:numId="5">
    <w:abstractNumId w:val="5"/>
  </w:num>
  <w:num w:numId="6">
    <w:abstractNumId w:val="12"/>
  </w:num>
  <w:num w:numId="7">
    <w:abstractNumId w:val="6"/>
  </w:num>
  <w:num w:numId="8">
    <w:abstractNumId w:val="10"/>
  </w:num>
  <w:num w:numId="9">
    <w:abstractNumId w:val="15"/>
  </w:num>
  <w:num w:numId="10">
    <w:abstractNumId w:val="7"/>
  </w:num>
  <w:num w:numId="11">
    <w:abstractNumId w:val="11"/>
  </w:num>
  <w:num w:numId="12">
    <w:abstractNumId w:val="14"/>
  </w:num>
  <w:num w:numId="13">
    <w:abstractNumId w:val="2"/>
  </w:num>
  <w:num w:numId="14">
    <w:abstractNumId w:val="8"/>
  </w:num>
  <w:num w:numId="15">
    <w:abstractNumId w:val="13"/>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606"/>
    <w:rsid w:val="004D2606"/>
    <w:rsid w:val="008170E2"/>
    <w:rsid w:val="008F6B29"/>
    <w:rsid w:val="00991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11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9911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11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9911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82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ubik.net.ru/publ/36-1-0-1163"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yubik.net.ru/go?http://gimnazia3.com/school_life/addlearn/the_volleyball_team.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ubik.net.ru/publ/36-1-0-1123" TargetMode="External"/><Relationship Id="rId11" Type="http://schemas.openxmlformats.org/officeDocument/2006/relationships/hyperlink" Target="http://yubik.net.ru/publ/59-1-0-6825" TargetMode="External"/><Relationship Id="rId5" Type="http://schemas.openxmlformats.org/officeDocument/2006/relationships/webSettings" Target="webSettings.xml"/><Relationship Id="rId10" Type="http://schemas.openxmlformats.org/officeDocument/2006/relationships/hyperlink" Target="http://yubik.net.ru/publ/36-1-0-3484" TargetMode="External"/><Relationship Id="rId4" Type="http://schemas.openxmlformats.org/officeDocument/2006/relationships/settings" Target="settings.xml"/><Relationship Id="rId9" Type="http://schemas.openxmlformats.org/officeDocument/2006/relationships/hyperlink" Target="http://yubik.net.ru/publ/36-1-0-37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2629</Words>
  <Characters>14989</Characters>
  <Application>Microsoft Office Word</Application>
  <DocSecurity>0</DocSecurity>
  <Lines>124</Lines>
  <Paragraphs>35</Paragraphs>
  <ScaleCrop>false</ScaleCrop>
  <Company>WWL Corp.</Company>
  <LinksUpToDate>false</LinksUpToDate>
  <CharactersWithSpaces>17583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5</cp:revision>
  <dcterms:created xsi:type="dcterms:W3CDTF">2013-04-24T13:41:00Z</dcterms:created>
  <dcterms:modified xsi:type="dcterms:W3CDTF">2013-04-25T14:11:00Z</dcterms:modified>
</cp:coreProperties>
</file>